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9" w:name="X8b4d8819632a8d446adda83e14f2e4af0de9e0a"/>
    <w:p>
      <w:pPr>
        <w:pStyle w:val="Heading1"/>
      </w:pPr>
      <w:r>
        <w:t xml:space="preserve">Information über die Nutzung von Schulfunk</w:t>
      </w:r>
    </w:p>
    <w:p>
      <w:pPr>
        <w:pStyle w:val="FirstParagraph"/>
      </w:pPr>
      <w:r>
        <w:rPr>
          <w:b/>
          <w:bCs/>
        </w:rPr>
        <w:t xml:space="preserve">Hinweise nach Art. 13 DSGVO an die Sorgeberechtigten</w:t>
      </w:r>
    </w:p>
    <w:p>
      <w:pPr>
        <w:pStyle w:val="BlockText"/>
      </w:pPr>
      <w:r>
        <w:t xml:space="preserve">📄</w:t>
      </w:r>
      <w:r>
        <w:t xml:space="preserve"> </w:t>
      </w:r>
      <w:r>
        <w:rPr>
          <w:b/>
          <w:bCs/>
        </w:rPr>
        <w:t xml:space="preserve">Word-Version (zum Ausdrucken / Anpassen):</w:t>
      </w:r>
      <w:r>
        <w:t xml:space="preserve"> </w:t>
      </w:r>
      <w:hyperlink r:id="rId20">
        <w:r>
          <w:rPr>
            <w:rStyle w:val="Hyperlink"/>
          </w:rPr>
          <w:t xml:space="preserve">Eltern_Info_Schulfunk.docx</w:t>
        </w:r>
      </w:hyperlink>
    </w:p>
    <w:p>
      <w:pPr>
        <w:pStyle w:val="FirstParagraph"/>
      </w:pPr>
      <w:r>
        <w:t xml:space="preserve">Liebe Eltern und Sorgeberechtigte,</w:t>
      </w:r>
    </w:p>
    <w:p>
      <w:pPr>
        <w:pStyle w:val="BodyText"/>
      </w:pPr>
      <w:r>
        <w:t xml:space="preserve">ab {{Startdatum}} nutzen Schule und OGS für die Kommunikation untereinander und mit Ihnen das Werkzeug</w:t>
      </w:r>
      <w:r>
        <w:t xml:space="preserve"> </w:t>
      </w:r>
      <w:r>
        <w:rPr>
          <w:b/>
          <w:bCs/>
        </w:rPr>
        <w:t xml:space="preserve">Schulfunk</w:t>
      </w:r>
      <w:r>
        <w:t xml:space="preserve">. Dazu möchten wir Sie an dieser Stelle transparent informieren.</w:t>
      </w:r>
    </w:p>
    <w:bookmarkStart w:id="21" w:name="was-ist-schulfunk"/>
    <w:p>
      <w:pPr>
        <w:pStyle w:val="Heading2"/>
      </w:pPr>
      <w:r>
        <w:t xml:space="preserve">Was ist Schulfunk?</w:t>
      </w:r>
    </w:p>
    <w:p>
      <w:pPr>
        <w:pStyle w:val="FirstParagraph"/>
      </w:pPr>
      <w:r>
        <w:t xml:space="preserve">Schulfunk ist eine digitale Plattform für die Kommunikation in Schule und OGS – vergleichbar mit einer Mischung aus Klassenchat, schwarzem Brett und Krankmeldungs-Formular. Wir verwenden es zum Beispiel für:</w:t>
      </w:r>
    </w:p>
    <w:p>
      <w:pPr>
        <w:pStyle w:val="Compact"/>
        <w:numPr>
          <w:ilvl w:val="0"/>
          <w:numId w:val="1001"/>
        </w:numPr>
      </w:pPr>
      <w:r>
        <w:t xml:space="preserve">Mitteilungen der Klassenleitung an die Eltern einer Klasse</w:t>
      </w:r>
    </w:p>
    <w:p>
      <w:pPr>
        <w:pStyle w:val="Compact"/>
        <w:numPr>
          <w:ilvl w:val="0"/>
          <w:numId w:val="1001"/>
        </w:numPr>
      </w:pPr>
      <w:r>
        <w:t xml:space="preserve">Termine und Hinweise aus der OGS-Gruppe</w:t>
      </w:r>
    </w:p>
    <w:p>
      <w:pPr>
        <w:pStyle w:val="Compact"/>
        <w:numPr>
          <w:ilvl w:val="0"/>
          <w:numId w:val="1001"/>
        </w:numPr>
      </w:pPr>
      <w:r>
        <w:t xml:space="preserve">Krankmeldungen Ihres Kindes</w:t>
      </w:r>
    </w:p>
    <w:p>
      <w:pPr>
        <w:pStyle w:val="Compact"/>
        <w:numPr>
          <w:ilvl w:val="0"/>
          <w:numId w:val="1001"/>
        </w:numPr>
      </w:pPr>
      <w:r>
        <w:t xml:space="preserve">Akute Informationen wie kurzfristige Unterrichtsausfälle</w:t>
      </w:r>
    </w:p>
    <w:bookmarkEnd w:id="21"/>
    <w:bookmarkStart w:id="22" w:name="welche-daten-werden-verarbeitet"/>
    <w:p>
      <w:pPr>
        <w:pStyle w:val="Heading2"/>
      </w:pPr>
      <w:r>
        <w:t xml:space="preserve">Welche Daten werden verarbeitet?</w:t>
      </w:r>
    </w:p>
    <w:p>
      <w:pPr>
        <w:pStyle w:val="FirstParagraph"/>
      </w:pPr>
      <w:r>
        <w:t xml:space="preserve">Im Rahmen der Nutzung verarbeiten wir folgende Daten: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Ihres Kindes:</w:t>
      </w:r>
      <w:r>
        <w:t xml:space="preserve"> </w:t>
      </w:r>
      <w:r>
        <w:t xml:space="preserve">Vor- und Nachname, Klasse bzw. OGS-Gruppe, Anwesenheit und Krankmeldungen.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Ihre eigenen Daten:</w:t>
      </w:r>
      <w:r>
        <w:t xml:space="preserve"> </w:t>
      </w:r>
      <w:r>
        <w:t xml:space="preserve">Vor- und Nachname, E-Mail-Adresse, gegebenenfalls Telefonnummer, Nachrichteninhalte.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Technische Daten:</w:t>
      </w:r>
      <w:r>
        <w:t xml:space="preserve"> </w:t>
      </w:r>
      <w:r>
        <w:t xml:space="preserve">Zeitstempel, Login-Daten, Lesebestätigungen.</w:t>
      </w:r>
    </w:p>
    <w:p>
      <w:pPr>
        <w:pStyle w:val="FirstParagraph"/>
      </w:pPr>
      <w:r>
        <w:t xml:space="preserve">Wenn Sie in einer Krankmeldung freiwillig Angaben zur Erkrankung machen, werden diese Angaben ebenfalls verarbeitet (Art. 9 DSGVO – Gesundheitsdaten). Sie sind nicht verpflichtet, eine Krankheitsursache anzugeben.</w:t>
      </w:r>
    </w:p>
    <w:bookmarkEnd w:id="22"/>
    <w:bookmarkStart w:id="23" w:name="auf-welcher-rechtsgrundlage"/>
    <w:p>
      <w:pPr>
        <w:pStyle w:val="Heading2"/>
      </w:pPr>
      <w:r>
        <w:t xml:space="preserve">Auf welcher Rechtsgrundlage?</w:t>
      </w:r>
    </w:p>
    <w:p>
      <w:pPr>
        <w:pStyle w:val="FirstParagraph"/>
      </w:pPr>
      <w:r>
        <w:t xml:space="preserve">Die Verarbeitung erfolgt auf Grundlage der gesetzlichen Aufgaben von Schule und OGS (Art. 6 Abs. 1 lit. e DSGVO i. V. m. § 120 SchulG NRW und KiBiz NRW). Für Gesundheitsangaben in Krankmeldungen kommt Art. 9 Abs. 2 lit. b DSGVO hinzu. Eine gesonderte Einwilligung ist daher nicht erforderlich.</w:t>
      </w:r>
    </w:p>
    <w:bookmarkEnd w:id="23"/>
    <w:bookmarkStart w:id="24" w:name="X1a10f46cd0d72bc6c46269d1ee937eaa3a64d1e"/>
    <w:p>
      <w:pPr>
        <w:pStyle w:val="Heading2"/>
      </w:pPr>
      <w:r>
        <w:t xml:space="preserve">Wer ist verantwortlich, wer ist Dienstleister?</w:t>
      </w:r>
    </w:p>
    <w:p>
      <w:pPr>
        <w:pStyle w:val="FirstParagraph"/>
      </w:pPr>
      <w:r>
        <w:rPr>
          <w:b/>
          <w:bCs/>
        </w:rPr>
        <w:t xml:space="preserve">Verantwortlich</w:t>
      </w:r>
      <w:r>
        <w:t xml:space="preserve"> </w:t>
      </w:r>
      <w:r>
        <w:t xml:space="preserve">für die Verarbeitung ist {{Träger / Schul-/OGS-Leitung}}, Anschrift: {{Anschrift}}.</w:t>
      </w:r>
    </w:p>
    <w:p>
      <w:pPr>
        <w:pStyle w:val="BodyText"/>
      </w:pPr>
      <w:r>
        <w:t xml:space="preserve">Als technischer</w:t>
      </w:r>
      <w:r>
        <w:t xml:space="preserve"> </w:t>
      </w:r>
      <w:r>
        <w:rPr>
          <w:b/>
          <w:bCs/>
        </w:rPr>
        <w:t xml:space="preserve">Dienstleister (Auftragsverarbeiter)</w:t>
      </w:r>
      <w:r>
        <w:t xml:space="preserve"> </w:t>
      </w:r>
      <w:r>
        <w:t xml:space="preserve">arbeiten wir mit</w:t>
      </w:r>
      <w:r>
        <w:t xml:space="preserve"> </w:t>
      </w:r>
      <w:r>
        <w:rPr>
          <w:b/>
          <w:bCs/>
        </w:rPr>
        <w:t xml:space="preserve">Empennage – Inhaber Philipp Wolters, Winzerstr. 117, 53129 Bonn</w:t>
      </w:r>
      <w:r>
        <w:t xml:space="preserve"> </w:t>
      </w:r>
      <w:r>
        <w:t xml:space="preserve">zusammen. Empennage stellt die Plattform Schulfunk bereit und betreibt sie auf Servern der</w:t>
      </w:r>
      <w:r>
        <w:t xml:space="preserve"> </w:t>
      </w:r>
      <w:r>
        <w:rPr>
          <w:b/>
          <w:bCs/>
        </w:rPr>
        <w:t xml:space="preserve">Hetzner Online GmbH in Deutschland</w:t>
      </w:r>
      <w:r>
        <w:t xml:space="preserve">. Es existiert ein Auftragsverarbeitungsvertrag nach Art. 28 DSGVO. Eine Übermittlung in Drittländer außerhalb der EU findet nicht statt.</w:t>
      </w:r>
    </w:p>
    <w:bookmarkEnd w:id="24"/>
    <w:bookmarkStart w:id="25" w:name="wie-lange-werden-die-daten-gespeichert"/>
    <w:p>
      <w:pPr>
        <w:pStyle w:val="Heading2"/>
      </w:pPr>
      <w:r>
        <w:t xml:space="preserve">Wie lange werden die Daten gespeichert?</w:t>
      </w:r>
    </w:p>
    <w:p>
      <w:pPr>
        <w:pStyle w:val="FirstParagraph"/>
      </w:pPr>
      <w:r>
        <w:t xml:space="preserve">Wir löschen die Daten Ihres Kindes spätestens ein Schuljahr, nachdem es unsere Einrichtung verlassen hat. Krankmeldungen werden in der Regel zum Ende des laufenden Schuljahres + 1 Jahr gelöscht. Nachrichteninhalte werden nach spätestens 6 Monaten rollierend gelöscht, soweit nicht länger erforderlich.</w:t>
      </w:r>
    </w:p>
    <w:bookmarkEnd w:id="25"/>
    <w:bookmarkStart w:id="26" w:name="ihre-rechte"/>
    <w:p>
      <w:pPr>
        <w:pStyle w:val="Heading2"/>
      </w:pPr>
      <w:r>
        <w:t xml:space="preserve">Ihre Rechte</w:t>
      </w:r>
    </w:p>
    <w:p>
      <w:pPr>
        <w:pStyle w:val="FirstParagraph"/>
      </w:pPr>
      <w:r>
        <w:t xml:space="preserve">Sie haben jederzeit das Recht auf:</w:t>
      </w:r>
    </w:p>
    <w:p>
      <w:pPr>
        <w:pStyle w:val="Compact"/>
        <w:numPr>
          <w:ilvl w:val="0"/>
          <w:numId w:val="1003"/>
        </w:numPr>
      </w:pPr>
      <w:r>
        <w:t xml:space="preserve">Auskunft über die zu Ihrer Person gespeicherten Daten (Art. 15 DSGVO)</w:t>
      </w:r>
    </w:p>
    <w:p>
      <w:pPr>
        <w:pStyle w:val="Compact"/>
        <w:numPr>
          <w:ilvl w:val="0"/>
          <w:numId w:val="1003"/>
        </w:numPr>
      </w:pPr>
      <w:r>
        <w:t xml:space="preserve">Berichtigung unrichtiger Daten (Art. 16)</w:t>
      </w:r>
    </w:p>
    <w:p>
      <w:pPr>
        <w:pStyle w:val="Compact"/>
        <w:numPr>
          <w:ilvl w:val="0"/>
          <w:numId w:val="1003"/>
        </w:numPr>
      </w:pPr>
      <w:r>
        <w:t xml:space="preserve">Löschung Ihrer Daten (Art. 17)</w:t>
      </w:r>
    </w:p>
    <w:p>
      <w:pPr>
        <w:pStyle w:val="Compact"/>
        <w:numPr>
          <w:ilvl w:val="0"/>
          <w:numId w:val="1003"/>
        </w:numPr>
      </w:pPr>
      <w:r>
        <w:t xml:space="preserve">Einschränkung der Verarbeitung (Art. 18)</w:t>
      </w:r>
    </w:p>
    <w:p>
      <w:pPr>
        <w:pStyle w:val="Compact"/>
        <w:numPr>
          <w:ilvl w:val="0"/>
          <w:numId w:val="1003"/>
        </w:numPr>
      </w:pPr>
      <w:r>
        <w:t xml:space="preserve">Datenübertragbarkeit (Art. 20)</w:t>
      </w:r>
    </w:p>
    <w:p>
      <w:pPr>
        <w:pStyle w:val="Compact"/>
        <w:numPr>
          <w:ilvl w:val="0"/>
          <w:numId w:val="1003"/>
        </w:numPr>
      </w:pPr>
      <w:r>
        <w:t xml:space="preserve">Widerspruch gegen die Verarbeitung (Art. 21)</w:t>
      </w:r>
    </w:p>
    <w:p>
      <w:pPr>
        <w:pStyle w:val="Compact"/>
        <w:numPr>
          <w:ilvl w:val="0"/>
          <w:numId w:val="1003"/>
        </w:numPr>
      </w:pPr>
      <w:r>
        <w:t xml:space="preserve">Beschwerde bei der zuständigen Aufsichtsbehörde</w:t>
      </w:r>
    </w:p>
    <w:p>
      <w:pPr>
        <w:pStyle w:val="FirstParagraph"/>
      </w:pPr>
      <w:r>
        <w:t xml:space="preserve">Den</w:t>
      </w:r>
      <w:r>
        <w:t xml:space="preserve"> </w:t>
      </w:r>
      <w:r>
        <w:rPr>
          <w:b/>
          <w:bCs/>
        </w:rPr>
        <w:t xml:space="preserve">Widerspruch</w:t>
      </w:r>
      <w:r>
        <w:t xml:space="preserve"> </w:t>
      </w:r>
      <w:r>
        <w:t xml:space="preserve">gegen die Nutzung von Schulfunk für Ihre Familie können Sie jederzeit formlos gegenüber {{Name, Funktion, E-Mail}} erklären. In diesem Fall stellen wir die Kommunikation auf einem alternativen Weg (z. B. Telefon, Brief) sicher.</w:t>
      </w:r>
    </w:p>
    <w:bookmarkEnd w:id="26"/>
    <w:bookmarkStart w:id="28" w:name="ansprechpartner"/>
    <w:p>
      <w:pPr>
        <w:pStyle w:val="Heading2"/>
      </w:pPr>
      <w:r>
        <w:t xml:space="preserve">Ansprechpartner</w:t>
      </w:r>
    </w:p>
    <w:p>
      <w:pPr>
        <w:pStyle w:val="FirstParagraph"/>
      </w:pPr>
      <w:r>
        <w:t xml:space="preserve">Bei Fragen wenden Sie sich an:</w:t>
      </w:r>
    </w:p>
    <w:p>
      <w:pPr>
        <w:pStyle w:val="BodyText"/>
      </w:pPr>
      <w:r>
        <w:rPr>
          <w:b/>
          <w:bCs/>
        </w:rPr>
        <w:t xml:space="preserve">Schule / OGS:</w:t>
      </w:r>
      <w:r>
        <w:t xml:space="preserve"> </w:t>
      </w:r>
      <w:r>
        <w:t xml:space="preserve">{{Name, Funktion, E-Mail, Telefon}}</w:t>
      </w:r>
      <w:r>
        <w:t xml:space="preserve"> </w:t>
      </w:r>
      <w:r>
        <w:rPr>
          <w:b/>
          <w:bCs/>
        </w:rPr>
        <w:t xml:space="preserve">Datenschutzbeauftragte/r:</w:t>
      </w:r>
      <w:r>
        <w:t xml:space="preserve"> </w:t>
      </w:r>
      <w:r>
        <w:t xml:space="preserve">{{Name, E-Mail}}</w:t>
      </w:r>
      <w:r>
        <w:t xml:space="preserve"> </w:t>
      </w:r>
      <w:r>
        <w:rPr>
          <w:b/>
          <w:bCs/>
        </w:rPr>
        <w:t xml:space="preserve">Aufsichtsbehörde:</w:t>
      </w:r>
      <w:r>
        <w:t xml:space="preserve"> </w:t>
      </w:r>
      <w:r>
        <w:t xml:space="preserve">Landesbeauftragte für Datenschutz und Informationsfreiheit Nordrhein-Westfalen, Kavalleriestr. 2–4, 40213 Düsseldorf,</w:t>
      </w:r>
      <w:r>
        <w:t xml:space="preserve"> </w:t>
      </w:r>
      <w:hyperlink r:id="rId27">
        <w:r>
          <w:rPr>
            <w:rStyle w:val="Hyperlink"/>
          </w:rPr>
          <w:t xml:space="preserve">ldi.nrw.de</w:t>
        </w:r>
      </w:hyperlink>
    </w:p>
    <w:p>
      <w:pPr>
        <w:pStyle w:val="BodyText"/>
      </w:pPr>
      <w:r>
        <w:t xml:space="preserve">Mit freundlichen Grüßen</w:t>
      </w:r>
    </w:p>
    <w:p>
      <w:pPr>
        <w:pStyle w:val="BodyText"/>
      </w:pPr>
      <w:r>
        <w:t xml:space="preserve">{{Schulleitung}} {{OGS-Leitung}}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Stand: {{Datum}} · Bei wesentlichen Änderungen informieren wir Sie erneut.</w:t>
      </w:r>
    </w:p>
    <w:bookmarkEnd w:id="28"/>
    <w:bookmarkEnd w:id="29"/>
    <w:sectPr>
      <w:headerReference r:id="rId9" w:type="default"/>
      <w:footerReference r:id="rId10" w:type="default"/>
      <w:pgSz w:h="16838" w:orient="portrait" w:w="11906"/>
      <w:pgMar w:bottom="1440" w:footer="708" w:gutter="0" w:header="708" w:left="1200" w:right="1200" w:top="1440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94A3B8"/>
        <w:sz w:val="16"/>
        <w:szCs w:val="16"/>
      </w:rPr>
      <w:t xml:space="preserve">Empennage · Inhaber Philipp Wolters · Seite </w:t>
    </w:r>
    <w:r>
      <w:rPr>
        <w:rFonts w:ascii="Arial" w:cs="Arial" w:eastAsia="Arial" w:hAnsi="Arial"/>
        <w:color w:val="94A3B8"/>
        <w:sz w:val="16"/>
        <w:szCs w:val="16"/>
      </w:rPr>
      <w:fldChar w:fldCharType="begin"/>
    </w:r>
    <w:r>
      <w:rPr>
        <w:rFonts w:ascii="Arial" w:cs="Arial" w:eastAsia="Arial" w:hAnsi="Arial"/>
        <w:color w:val="94A3B8"/>
        <w:sz w:val="16"/>
        <w:szCs w:val="16"/>
      </w:rPr>
      <w:instrText xml:space="preserve">PAGE</w:instrText>
    </w:r>
    <w:r>
      <w:rPr>
        <w:rFonts w:ascii="Arial" w:cs="Arial" w:eastAsia="Arial" w:hAnsi="Arial"/>
        <w:color w:val="94A3B8"/>
        <w:sz w:val="16"/>
        <w:szCs w:val="16"/>
      </w:rPr>
      <w:fldChar w:fldCharType="separate"/>
    </w:r>
    <w:r>
      <w:rPr>
        <w:rFonts w:ascii="Arial" w:cs="Arial" w:eastAsia="Arial" w:hAnsi="Arial"/>
        <w:color w:val="94A3B8"/>
        <w:sz w:val="16"/>
        <w:szCs w:val="16"/>
      </w:rPr>
      <w:t>1</w:t>
    </w:r>
    <w:r>
      <w:rPr>
        <w:rFonts w:ascii="Arial" w:cs="Arial" w:eastAsia="Arial" w:hAnsi="Arial"/>
        <w:color w:val="94A3B8"/>
        <w:sz w:val="16"/>
        <w:szCs w:val="16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color w:val="94A3B8"/>
        <w:sz w:val="16"/>
        <w:szCs w:val="16"/>
      </w:rPr>
      <w:t xml:space="preserve">Schulfunk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15:restartNumberingAfterBreak="0" w:abstractNumId="2">
    <w:multiLevelType w:val="hybridMultilevel"/>
    <w:lvl w15:tentative="1" w:ilvl="0">
      <w:start w:val="1"/>
      <w:numFmt w:val="bullet"/>
      <w:lvlText w:val="•"/>
      <w:lvlJc w:val="left"/>
      <w:pPr>
        <w:ind w:hanging="360" w:left="720"/>
      </w:pPr>
    </w:lvl>
  </w:abstractNum>
  <w:abstractNum w15:restartNumberingAfterBreak="0" w:abstractNumId="3">
    <w:multiLevelType w:val="hybridMultilevel"/>
    <w:lvl w15:tentative="1" w:ilvl="0">
      <w:start w:val="1"/>
      <w:numFmt w:val="decimal"/>
      <w:lvlText w:val="%1."/>
      <w:lvlJc w:val="left"/>
      <w:pPr>
        <w:ind w:hanging="360" w:left="72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E304C"/>
        <w:sz w:val="22"/>
        <w:szCs w:val="22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styleId="Heading1" w:type="paragraph">
    <w:name w:val="Heading 1"/>
    <w:basedOn w:val="Normal"/>
    <w:next w:val="Normal"/>
    <w:qFormat/>
    <w:pPr>
      <w:spacing w:after="200" w:before="360"/>
      <w:outlineLvl w:val="0"/>
    </w:pPr>
    <w:rPr>
      <w:rFonts w:ascii="Arial" w:cs="Arial" w:eastAsia="Arial" w:hAnsi="Arial"/>
      <w:b/>
      <w:bCs/>
      <w:color w:val="1E304C"/>
      <w:sz w:val="36"/>
      <w:szCs w:val="36"/>
    </w:rPr>
  </w:style>
  <w:style w:styleId="Heading2" w:type="paragraph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1E304C"/>
      <w:sz w:val="28"/>
      <w:szCs w:val="28"/>
    </w:rPr>
  </w:style>
  <w:style w:styleId="Heading3" w:type="paragraph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E304C"/>
      <w:sz w:val="24"/>
      <w:szCs w:val="24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Id="rId9" Target="header1.xml" Type="http://schemas.openxmlformats.org/officeDocument/2006/relationships/header" /><Relationship Id="rId10" Target="footer1.xml" Type="http://schemas.openxmlformats.org/officeDocument/2006/relationships/footer" /><Relationship Type="http://schemas.openxmlformats.org/officeDocument/2006/relationships/hyperlink" Id="rId20" Target="https://docs.empennage.de/attachments/3" TargetMode="External" /><Relationship Type="http://schemas.openxmlformats.org/officeDocument/2006/relationships/hyperlink" Id="rId27" Target="https://ldi.nrw.de" TargetMode="External" 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0" Target="https://docs.empennage.de/attachments/3" TargetMode="External" /><Relationship Type="http://schemas.openxmlformats.org/officeDocument/2006/relationships/hyperlink" Id="rId27" Target="https://ldi.nrw.de" TargetMode="External" /></Relationships>
</file>

<file path=word/_rels/header1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2026-05-12T07:56:43Z</dcterms:created>
  <dcterms:modified xsi:type="dcterms:W3CDTF">2026-05-12T07:56:43Z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